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1" w:rsidRPr="007C5A58" w:rsidRDefault="004D4A51" w:rsidP="00B728A5">
      <w:pPr>
        <w:jc w:val="both"/>
        <w:rPr>
          <w:b/>
          <w:bCs/>
          <w:lang w:val="en-GB"/>
        </w:rPr>
      </w:pPr>
    </w:p>
    <w:p w:rsidR="00B728A5" w:rsidRPr="008F1160" w:rsidRDefault="003157F9" w:rsidP="00B728A5">
      <w:pPr>
        <w:jc w:val="center"/>
        <w:rPr>
          <w:b/>
          <w:bCs/>
          <w:lang w:val="en-US"/>
        </w:rPr>
      </w:pPr>
      <w:bookmarkStart w:id="0" w:name="_GoBack"/>
      <w:proofErr w:type="spellStart"/>
      <w:r>
        <w:rPr>
          <w:rFonts w:ascii="Nyala" w:hAnsi="Nyala"/>
          <w:b/>
          <w:bCs/>
          <w:lang w:val="en-GB"/>
        </w:rPr>
        <w:t>ማረጋገጫ</w:t>
      </w:r>
      <w:proofErr w:type="spellEnd"/>
    </w:p>
    <w:bookmarkEnd w:id="0"/>
    <w:p w:rsidR="00B728A5" w:rsidRPr="008F1160" w:rsidRDefault="00B728A5" w:rsidP="00B728A5">
      <w:pPr>
        <w:jc w:val="both"/>
        <w:rPr>
          <w:b/>
          <w:bCs/>
          <w:lang w:val="en-US"/>
        </w:rPr>
      </w:pPr>
    </w:p>
    <w:p w:rsidR="00B728A5" w:rsidRPr="008F1160" w:rsidRDefault="003157F9" w:rsidP="00B728A5">
      <w:pPr>
        <w:jc w:val="center"/>
        <w:rPr>
          <w:b/>
          <w:bCs/>
          <w:lang w:val="en-US"/>
        </w:rPr>
      </w:pPr>
      <w:proofErr w:type="spellStart"/>
      <w:r>
        <w:rPr>
          <w:rFonts w:ascii="Nyala" w:hAnsi="Nyala"/>
          <w:b/>
          <w:bCs/>
          <w:lang w:val="en-GB"/>
        </w:rPr>
        <w:t>ማስጠንቀቂያ</w:t>
      </w:r>
      <w:proofErr w:type="spellEnd"/>
    </w:p>
    <w:p w:rsidR="00B728A5" w:rsidRPr="008F1160" w:rsidRDefault="00B728A5" w:rsidP="00B728A5">
      <w:pPr>
        <w:jc w:val="center"/>
        <w:rPr>
          <w:b/>
          <w:bCs/>
          <w:lang w:val="en-US"/>
        </w:rPr>
      </w:pPr>
    </w:p>
    <w:p w:rsidR="00717316" w:rsidRDefault="00717316" w:rsidP="00B728A5">
      <w:pPr>
        <w:jc w:val="both"/>
        <w:rPr>
          <w:lang w:val="en-GB"/>
        </w:rPr>
      </w:pPr>
    </w:p>
    <w:p w:rsidR="00717316" w:rsidRPr="007C5A58" w:rsidRDefault="00CA24CD" w:rsidP="00717316">
      <w:pPr>
        <w:jc w:val="both"/>
        <w:rPr>
          <w:lang w:val="en-GB"/>
        </w:rPr>
      </w:pPr>
      <w:r>
        <w:rPr>
          <w:rFonts w:ascii="Nyala" w:hAnsi="Nyala"/>
          <w:lang w:val="am-ET" w:bidi="de-DE"/>
        </w:rPr>
        <w:t>በዉሳኔዉ ያልተደሰተ አካል ለስደተኛ ቦርድ ይግባኝ የማለት መብት አለዉ፡፡ ይግባኙም ለዉጭ ዜጎች ቢሮ ዋና መስሪያ ቤት ዉሳኔዉ በተሰጠ በ14 ቀናት ዉስጥ መግባት አለበት (በ</w:t>
      </w:r>
      <w:r w:rsidR="00663AA6">
        <w:rPr>
          <w:rFonts w:ascii="Nyala" w:hAnsi="Nyala"/>
          <w:lang w:val="am-ET" w:bidi="de-DE"/>
        </w:rPr>
        <w:t>አስተዳደራር</w:t>
      </w:r>
      <w:r>
        <w:rPr>
          <w:rFonts w:ascii="Nyala" w:hAnsi="Nyala"/>
          <w:lang w:val="am-ET" w:bidi="de-DE"/>
        </w:rPr>
        <w:t xml:space="preserve"> ሂደት መመርያ አንቀፅ 129 </w:t>
      </w:r>
      <w:r w:rsidRPr="007C5A58">
        <w:rPr>
          <w:lang w:val="en-GB"/>
        </w:rPr>
        <w:t>§</w:t>
      </w:r>
      <w:r>
        <w:rPr>
          <w:rFonts w:ascii="Nyala" w:hAnsi="Nyala"/>
          <w:lang w:val="am-ET" w:bidi="de-DE"/>
        </w:rPr>
        <w:t xml:space="preserve"> 1 እና 2 መሰረት/ ሕጋዊ መፅሔት 2013. ዝርዝር 267/</w:t>
      </w:r>
      <w:r w:rsidRPr="007C5A58">
        <w:rPr>
          <w:lang w:val="en-GB"/>
        </w:rPr>
        <w:t>;</w:t>
      </w:r>
      <w:r>
        <w:rPr>
          <w:rFonts w:ascii="Nyala" w:hAnsi="Nyala"/>
          <w:lang w:val="am-ET" w:bidi="de-DE"/>
        </w:rPr>
        <w:t xml:space="preserve"> በ ጁን 13</w:t>
      </w:r>
      <w:r w:rsidRPr="007C5A58">
        <w:rPr>
          <w:lang w:val="en-GB"/>
        </w:rPr>
        <w:t>,</w:t>
      </w:r>
      <w:r>
        <w:rPr>
          <w:rFonts w:ascii="Nyala" w:hAnsi="Nyala"/>
          <w:lang w:val="am-ET" w:bidi="de-DE"/>
        </w:rPr>
        <w:t xml:space="preserve"> 2003 በፖላንድ ሪፐብሊክ ክልል ዉስጥ ላሉ የዉጭ ዜጎች ጥበቃን ስለመስጠት በወጣዉ ሕግ አንቀፅ 89 ምዕራፍ 1 መሰረት / ኦ.ጄ. 2013</w:t>
      </w:r>
      <w:r w:rsidRPr="007C5A58">
        <w:rPr>
          <w:lang w:val="en-GB"/>
        </w:rPr>
        <w:t>,</w:t>
      </w:r>
      <w:r>
        <w:rPr>
          <w:rFonts w:ascii="Nyala" w:hAnsi="Nyala"/>
          <w:lang w:val="am-ET" w:bidi="de-DE"/>
        </w:rPr>
        <w:t xml:space="preserve"> ዝርዝር 680/ እንደ ተሻሻለዉ)፡፡</w:t>
      </w:r>
      <w:r w:rsidR="00717316">
        <w:rPr>
          <w:lang w:val="de-DE" w:bidi="de-DE"/>
        </w:rPr>
        <w:t xml:space="preserve">  </w:t>
      </w:r>
    </w:p>
    <w:p w:rsidR="00B728A5" w:rsidRPr="007C5A58" w:rsidRDefault="00B728A5" w:rsidP="00B728A5">
      <w:pPr>
        <w:jc w:val="both"/>
        <w:rPr>
          <w:lang w:val="en-GB"/>
        </w:rPr>
      </w:pPr>
      <w:r w:rsidRPr="007C5A58">
        <w:rPr>
          <w:lang w:val="en-GB"/>
        </w:rPr>
        <w:t xml:space="preserve">  </w:t>
      </w:r>
    </w:p>
    <w:p w:rsidR="00717316" w:rsidRDefault="00717316" w:rsidP="00B728A5">
      <w:pPr>
        <w:jc w:val="both"/>
        <w:rPr>
          <w:lang w:val="en-GB"/>
        </w:rPr>
      </w:pPr>
    </w:p>
    <w:p w:rsidR="00717316" w:rsidRPr="003D6ECD" w:rsidRDefault="003D6ECD" w:rsidP="00717316">
      <w:pPr>
        <w:jc w:val="both"/>
        <w:rPr>
          <w:rFonts w:ascii="Nyala" w:hAnsi="Nyala"/>
          <w:lang w:val="am-ET"/>
        </w:rPr>
      </w:pPr>
      <w:r>
        <w:rPr>
          <w:rFonts w:ascii="Nyala" w:hAnsi="Nyala"/>
          <w:lang w:val="am-ET"/>
        </w:rPr>
        <w:t xml:space="preserve">አለም አቀፋዊ ጥበቃን አስመልክቶ ሂደቱ እንዲቋረጥ እና ለአለም አቀፋዊ ጥበቃ ማመልከቻ ለመመርመር ወደሚመለከተዉ ወደ ወደ ሌላ አባል ሀገር እንዲተላለፍ  እና </w:t>
      </w:r>
      <w:r>
        <w:rPr>
          <w:rFonts w:ascii="Nyala" w:hAnsi="Nyala"/>
          <w:lang w:val="am-ET" w:bidi="de-DE"/>
        </w:rPr>
        <w:t>በፖላንድ ሪፐብሊክ</w:t>
      </w:r>
      <w:r>
        <w:rPr>
          <w:rFonts w:ascii="Nyala" w:hAnsi="Nyala"/>
          <w:lang w:val="en-US" w:bidi="de-DE"/>
        </w:rPr>
        <w:t xml:space="preserve"> </w:t>
      </w:r>
      <w:proofErr w:type="spellStart"/>
      <w:r>
        <w:rPr>
          <w:rFonts w:ascii="Nyala" w:hAnsi="Nyala"/>
          <w:lang w:val="en-US" w:bidi="de-DE"/>
        </w:rPr>
        <w:t>ክልል</w:t>
      </w:r>
      <w:proofErr w:type="spellEnd"/>
      <w:r>
        <w:rPr>
          <w:rFonts w:ascii="Nyala" w:hAnsi="Nyala"/>
          <w:lang w:val="en-US" w:bidi="de-DE"/>
        </w:rPr>
        <w:t xml:space="preserve"> </w:t>
      </w:r>
      <w:proofErr w:type="spellStart"/>
      <w:r>
        <w:rPr>
          <w:rFonts w:ascii="Nyala" w:hAnsi="Nyala"/>
          <w:lang w:val="en-US" w:bidi="de-DE"/>
        </w:rPr>
        <w:t>ዉስጥ</w:t>
      </w:r>
      <w:proofErr w:type="spellEnd"/>
      <w:r>
        <w:rPr>
          <w:rFonts w:ascii="Nyala" w:hAnsi="Nyala"/>
          <w:lang w:val="en-US" w:bidi="de-DE"/>
        </w:rPr>
        <w:t xml:space="preserve"> </w:t>
      </w:r>
      <w:r>
        <w:rPr>
          <w:rFonts w:ascii="Nyala" w:hAnsi="Nyala"/>
          <w:lang w:val="am-ET" w:bidi="de-DE"/>
        </w:rPr>
        <w:t xml:space="preserve">ላሉ የዉጭ ዜጎች ጥበቃን ስለመስጠት  በ ጁን </w:t>
      </w:r>
      <w:r w:rsidRPr="007659E1">
        <w:rPr>
          <w:lang w:val="en-GB"/>
        </w:rPr>
        <w:t>13</w:t>
      </w:r>
      <w:r>
        <w:rPr>
          <w:rFonts w:ascii="Nyala" w:hAnsi="Nyala"/>
          <w:lang w:val="am-ET"/>
        </w:rPr>
        <w:t>,</w:t>
      </w:r>
      <w:r w:rsidRPr="007659E1">
        <w:rPr>
          <w:lang w:val="en-GB"/>
        </w:rPr>
        <w:t xml:space="preserve"> 2003</w:t>
      </w:r>
      <w:r>
        <w:rPr>
          <w:rFonts w:ascii="Nyala" w:hAnsi="Nyala"/>
          <w:lang w:val="am-ET"/>
        </w:rPr>
        <w:t xml:space="preserve"> በወጣዉ ሕግ አንቀፅ 37 ምዕራፍ 4 / ኦ.ጄ 2012 ዝርዝር 680/ መሰረት አሰራር ሂደቱን ያለመስጠት ዉሳኔ የተቀበለዉ የዉጭ ዜጋ</w:t>
      </w:r>
      <w:r w:rsidR="00ED28A4">
        <w:rPr>
          <w:rFonts w:ascii="Nyala" w:hAnsi="Nyala"/>
          <w:lang w:val="am-ET"/>
        </w:rPr>
        <w:t xml:space="preserve"> ለአለም አቀፋዊ ጥበቃ ማመልከቻ ወደሚመለከት ወደ ሌላ አባል ሀገር ያለዉን ዝዉዉር አስመልክቶ እርዳታ ሊቀበል ይችላል፡</w:t>
      </w:r>
      <w:r>
        <w:rPr>
          <w:rFonts w:ascii="Nyala" w:hAnsi="Nyala"/>
          <w:lang w:val="am-ET"/>
        </w:rPr>
        <w:t xml:space="preserve">  </w:t>
      </w:r>
    </w:p>
    <w:p w:rsidR="00717316" w:rsidRPr="007C5A58" w:rsidRDefault="00717316" w:rsidP="00B728A5">
      <w:pPr>
        <w:jc w:val="both"/>
        <w:rPr>
          <w:lang w:val="en-GB"/>
        </w:rPr>
      </w:pPr>
    </w:p>
    <w:p w:rsidR="00717316" w:rsidRPr="007C5A58" w:rsidRDefault="00672862" w:rsidP="00717316">
      <w:pPr>
        <w:jc w:val="both"/>
        <w:rPr>
          <w:lang w:val="en-GB"/>
        </w:rPr>
      </w:pPr>
      <w:r>
        <w:rPr>
          <w:rFonts w:ascii="Nyala" w:hAnsi="Nyala"/>
          <w:lang w:val="am-ET" w:bidi="de-DE"/>
        </w:rPr>
        <w:t xml:space="preserve">በፈቃደኝት ለሆነ መመለስ የሚሰጠዉ እርዳታ እነዚህ መሸፈንን ያጠቃልላል </w:t>
      </w:r>
      <w:r w:rsidR="00717316">
        <w:rPr>
          <w:lang w:val="de-DE" w:bidi="de-DE"/>
        </w:rPr>
        <w:t>:</w:t>
      </w:r>
    </w:p>
    <w:p w:rsidR="00717316" w:rsidRPr="007C5A58" w:rsidRDefault="00717316" w:rsidP="00717316">
      <w:pPr>
        <w:jc w:val="both"/>
        <w:rPr>
          <w:lang w:val="en-GB"/>
        </w:rPr>
      </w:pPr>
    </w:p>
    <w:p w:rsidR="00717316" w:rsidRDefault="00717316" w:rsidP="00717316">
      <w:pPr>
        <w:pStyle w:val="Akapitzlist"/>
        <w:ind w:left="1428"/>
        <w:jc w:val="both"/>
        <w:rPr>
          <w:lang w:val="en-GB"/>
        </w:rPr>
      </w:pPr>
    </w:p>
    <w:p w:rsidR="00717316" w:rsidRPr="00842CCB" w:rsidRDefault="00877C6B" w:rsidP="00717316">
      <w:pPr>
        <w:pStyle w:val="Akapitzlist"/>
        <w:numPr>
          <w:ilvl w:val="0"/>
          <w:numId w:val="5"/>
        </w:numPr>
        <w:jc w:val="both"/>
        <w:rPr>
          <w:lang w:val="en-GB"/>
        </w:rPr>
      </w:pPr>
      <w:r>
        <w:rPr>
          <w:rFonts w:ascii="Nyala" w:hAnsi="Nyala"/>
          <w:lang w:val="am-ET" w:bidi="de-DE"/>
        </w:rPr>
        <w:t>የዉጭ ዜጋዉ የመጓጓዣ ወጪዎች</w:t>
      </w:r>
      <w:r w:rsidR="00717316">
        <w:rPr>
          <w:lang w:val="de-DE" w:bidi="de-DE"/>
        </w:rPr>
        <w:t>;</w:t>
      </w:r>
    </w:p>
    <w:p w:rsidR="00717316" w:rsidRPr="00842CCB" w:rsidRDefault="00663AA6" w:rsidP="00717316">
      <w:pPr>
        <w:pStyle w:val="Akapitzlist"/>
        <w:numPr>
          <w:ilvl w:val="0"/>
          <w:numId w:val="5"/>
        </w:numPr>
        <w:jc w:val="both"/>
        <w:rPr>
          <w:lang w:val="en-GB"/>
        </w:rPr>
      </w:pPr>
      <w:r>
        <w:rPr>
          <w:rFonts w:ascii="Nyala" w:hAnsi="Nyala"/>
          <w:lang w:val="am-ET" w:bidi="de-DE"/>
        </w:rPr>
        <w:t>የመጓጓዣ ሰነድ እና አስፈላጊ ቪዛ እና ፈቃድ ከማግኘት ጋር የተያያዙ አስተዳደራዊ ወጪዎች</w:t>
      </w:r>
      <w:r w:rsidR="00717316">
        <w:rPr>
          <w:lang w:val="de-DE" w:bidi="de-DE"/>
        </w:rPr>
        <w:t>;</w:t>
      </w:r>
    </w:p>
    <w:p w:rsidR="00717316" w:rsidRPr="00842CCB" w:rsidRDefault="00CA066C" w:rsidP="00717316">
      <w:pPr>
        <w:pStyle w:val="Akapitzlist"/>
        <w:numPr>
          <w:ilvl w:val="0"/>
          <w:numId w:val="5"/>
        </w:numPr>
        <w:jc w:val="both"/>
        <w:rPr>
          <w:lang w:val="en-GB"/>
        </w:rPr>
      </w:pPr>
      <w:r>
        <w:rPr>
          <w:rFonts w:ascii="Nyala" w:hAnsi="Nyala"/>
          <w:lang w:val="am-ET" w:bidi="de-DE"/>
        </w:rPr>
        <w:t>በጉዞ ወቅት ያለ የምግብ ወጪ</w:t>
      </w:r>
      <w:r w:rsidR="00717316">
        <w:rPr>
          <w:lang w:val="de-DE" w:bidi="de-DE"/>
        </w:rPr>
        <w:t>;</w:t>
      </w:r>
    </w:p>
    <w:p w:rsidR="00717316" w:rsidRPr="00842CCB" w:rsidRDefault="004750E4" w:rsidP="00717316">
      <w:pPr>
        <w:pStyle w:val="Akapitzlist"/>
        <w:numPr>
          <w:ilvl w:val="0"/>
          <w:numId w:val="5"/>
        </w:numPr>
        <w:jc w:val="both"/>
        <w:rPr>
          <w:lang w:val="en-GB"/>
        </w:rPr>
      </w:pPr>
      <w:r>
        <w:rPr>
          <w:rFonts w:ascii="Nyala" w:hAnsi="Nyala"/>
          <w:lang w:val="am-ET" w:bidi="de-DE"/>
        </w:rPr>
        <w:t>በጉዞ ወቅት ያለ የሕክምና እንክብካቤ ወጪ</w:t>
      </w:r>
      <w:r w:rsidR="00717316">
        <w:rPr>
          <w:lang w:val="de-DE" w:bidi="de-DE"/>
        </w:rPr>
        <w:t>;</w:t>
      </w:r>
    </w:p>
    <w:p w:rsidR="00717316" w:rsidRPr="00842CCB" w:rsidRDefault="00131088" w:rsidP="00717316">
      <w:pPr>
        <w:pStyle w:val="Akapitzlist"/>
        <w:numPr>
          <w:ilvl w:val="0"/>
          <w:numId w:val="5"/>
        </w:numPr>
        <w:jc w:val="both"/>
        <w:rPr>
          <w:lang w:val="en-GB"/>
        </w:rPr>
      </w:pPr>
      <w:r>
        <w:rPr>
          <w:rFonts w:ascii="Nyala" w:hAnsi="Nyala"/>
          <w:lang w:val="am-ET" w:bidi="de-DE"/>
        </w:rPr>
        <w:t>በተቋሙ ሃላፊነት የሆነ በፈቃደኝነት የመመለስ ድርጅትን የሚያካትት በፈቃደኝነት መመለስ፡፡</w:t>
      </w:r>
    </w:p>
    <w:p w:rsidR="00717316" w:rsidRPr="00842CCB" w:rsidRDefault="00717316" w:rsidP="00717316">
      <w:pPr>
        <w:jc w:val="both"/>
        <w:rPr>
          <w:lang w:val="en-GB"/>
        </w:rPr>
      </w:pPr>
    </w:p>
    <w:p w:rsidR="00717316" w:rsidRPr="00842CCB" w:rsidRDefault="00717316" w:rsidP="00717316">
      <w:pPr>
        <w:pStyle w:val="Akapitzlist"/>
        <w:ind w:left="1428"/>
        <w:jc w:val="both"/>
        <w:rPr>
          <w:lang w:val="en-GB"/>
        </w:rPr>
      </w:pPr>
    </w:p>
    <w:p w:rsidR="00BF0A17" w:rsidRPr="00D2785A" w:rsidRDefault="00D2785A" w:rsidP="00BF0A17">
      <w:pPr>
        <w:jc w:val="both"/>
        <w:rPr>
          <w:rFonts w:ascii="Nyala" w:hAnsi="Nyala"/>
          <w:lang w:val="am-ET"/>
        </w:rPr>
      </w:pPr>
      <w:r>
        <w:rPr>
          <w:rFonts w:ascii="Nyala" w:hAnsi="Nyala"/>
          <w:lang w:val="am-ET"/>
        </w:rPr>
        <w:t>አለም አቀፋዊ ጥበቃን አስመልክቶ ሂደቱ እንዲቋረጥ እና ለአለም አቀፋዊ ጥበቃ ማመልከቻ ለመመርመር ወደሚ</w:t>
      </w:r>
      <w:r w:rsidR="00986874">
        <w:rPr>
          <w:rFonts w:ascii="Nyala" w:hAnsi="Nyala"/>
          <w:lang w:val="am-ET"/>
        </w:rPr>
        <w:t>መለከተዉ ወደ ወደ ሌላ አባል ሀገር እንዲተላለፍ በ</w:t>
      </w:r>
      <w:r>
        <w:rPr>
          <w:rFonts w:ascii="Nyala" w:hAnsi="Nyala"/>
          <w:lang w:val="am-ET"/>
        </w:rPr>
        <w:t xml:space="preserve">ተወሰነ በ 30 ቀናት ዉስጥ </w:t>
      </w:r>
      <w:r w:rsidR="00986874">
        <w:rPr>
          <w:rFonts w:ascii="Nyala" w:hAnsi="Nyala"/>
          <w:lang w:val="am-ET" w:bidi="de-DE"/>
        </w:rPr>
        <w:t>የዉጭ ዜጋዉ በፈቃደኝነት ለመመለሱ የእርዳታ ማመልከቻ ማስገባት ይችላል፡፡</w:t>
      </w:r>
      <w:r w:rsidR="00393489">
        <w:rPr>
          <w:rFonts w:ascii="Nyala" w:hAnsi="Nyala"/>
          <w:lang w:val="am-ET" w:bidi="de-DE"/>
        </w:rPr>
        <w:t xml:space="preserve"> ማመልከቻዉን የማስረከብያዉ ቀን ካልተጠበቀ፤ ዋና መስሪያ ቤቱ ማመልከቻዉን ከግምት ሳያስገባ ይተወዋል፡፡</w:t>
      </w:r>
    </w:p>
    <w:p w:rsidR="00BF0A17" w:rsidRPr="00842CCB" w:rsidRDefault="00BF0A17" w:rsidP="00B728A5">
      <w:pPr>
        <w:jc w:val="both"/>
        <w:rPr>
          <w:lang w:val="en-GB"/>
        </w:rPr>
      </w:pPr>
    </w:p>
    <w:p w:rsidR="00B728A5" w:rsidRPr="008F1160" w:rsidRDefault="00B728A5" w:rsidP="00B728A5">
      <w:pPr>
        <w:jc w:val="both"/>
        <w:rPr>
          <w:lang w:val="en-US"/>
        </w:rPr>
      </w:pPr>
      <w:r w:rsidRPr="008F1160">
        <w:rPr>
          <w:lang w:val="en-US"/>
        </w:rPr>
        <w:t xml:space="preserve">         </w:t>
      </w:r>
    </w:p>
    <w:sectPr w:rsidR="00B728A5" w:rsidRPr="008F11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FC" w:rsidRDefault="007F56FC">
      <w:r>
        <w:separator/>
      </w:r>
    </w:p>
  </w:endnote>
  <w:endnote w:type="continuationSeparator" w:id="0">
    <w:p w:rsidR="007F56FC" w:rsidRDefault="007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23822"/>
      <w:docPartObj>
        <w:docPartGallery w:val="Page Numbers (Bottom of Page)"/>
        <w:docPartUnique/>
      </w:docPartObj>
    </w:sdtPr>
    <w:sdtEndPr/>
    <w:sdtContent>
      <w:p w:rsidR="00886EBC" w:rsidRDefault="00886E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78">
          <w:rPr>
            <w:noProof/>
          </w:rPr>
          <w:t>1</w:t>
        </w:r>
        <w:r>
          <w:fldChar w:fldCharType="end"/>
        </w:r>
      </w:p>
    </w:sdtContent>
  </w:sdt>
  <w:p w:rsidR="00886EBC" w:rsidRDefault="00886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FC" w:rsidRDefault="007F56FC">
      <w:r>
        <w:separator/>
      </w:r>
    </w:p>
  </w:footnote>
  <w:footnote w:type="continuationSeparator" w:id="0">
    <w:p w:rsidR="007F56FC" w:rsidRDefault="007F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098"/>
    <w:multiLevelType w:val="hybridMultilevel"/>
    <w:tmpl w:val="2FDC71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3B0417"/>
    <w:multiLevelType w:val="multilevel"/>
    <w:tmpl w:val="457E7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4E21C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AE42D8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7B890F00"/>
    <w:multiLevelType w:val="hybridMultilevel"/>
    <w:tmpl w:val="2FDC71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5"/>
    <w:rsid w:val="00001CE4"/>
    <w:rsid w:val="000159F2"/>
    <w:rsid w:val="00020198"/>
    <w:rsid w:val="00087D2F"/>
    <w:rsid w:val="000B1A83"/>
    <w:rsid w:val="00131088"/>
    <w:rsid w:val="001574EE"/>
    <w:rsid w:val="001D15C3"/>
    <w:rsid w:val="001D3F96"/>
    <w:rsid w:val="001E1F2A"/>
    <w:rsid w:val="0022623D"/>
    <w:rsid w:val="00244FB0"/>
    <w:rsid w:val="002670FB"/>
    <w:rsid w:val="002A3678"/>
    <w:rsid w:val="003157F9"/>
    <w:rsid w:val="00340857"/>
    <w:rsid w:val="00383275"/>
    <w:rsid w:val="00393489"/>
    <w:rsid w:val="003D6ECD"/>
    <w:rsid w:val="004101C9"/>
    <w:rsid w:val="00446F6B"/>
    <w:rsid w:val="00461CDB"/>
    <w:rsid w:val="004750E4"/>
    <w:rsid w:val="00482678"/>
    <w:rsid w:val="00484121"/>
    <w:rsid w:val="004C3183"/>
    <w:rsid w:val="004D2A6E"/>
    <w:rsid w:val="004D4A51"/>
    <w:rsid w:val="00523061"/>
    <w:rsid w:val="00540181"/>
    <w:rsid w:val="00573629"/>
    <w:rsid w:val="005772E3"/>
    <w:rsid w:val="00591750"/>
    <w:rsid w:val="005B39C5"/>
    <w:rsid w:val="00602F20"/>
    <w:rsid w:val="00663AA6"/>
    <w:rsid w:val="00672862"/>
    <w:rsid w:val="006B695B"/>
    <w:rsid w:val="00717316"/>
    <w:rsid w:val="00754939"/>
    <w:rsid w:val="007C2A72"/>
    <w:rsid w:val="007E08F0"/>
    <w:rsid w:val="007F56FC"/>
    <w:rsid w:val="008322E7"/>
    <w:rsid w:val="008600F9"/>
    <w:rsid w:val="00870946"/>
    <w:rsid w:val="00877C6B"/>
    <w:rsid w:val="00886EBC"/>
    <w:rsid w:val="008F1248"/>
    <w:rsid w:val="00986874"/>
    <w:rsid w:val="009A0758"/>
    <w:rsid w:val="009A4D81"/>
    <w:rsid w:val="009C324E"/>
    <w:rsid w:val="009E070A"/>
    <w:rsid w:val="00A12603"/>
    <w:rsid w:val="00A71950"/>
    <w:rsid w:val="00A811FC"/>
    <w:rsid w:val="00AB3955"/>
    <w:rsid w:val="00B728A5"/>
    <w:rsid w:val="00BA204C"/>
    <w:rsid w:val="00BA6A03"/>
    <w:rsid w:val="00BF0A17"/>
    <w:rsid w:val="00C106FD"/>
    <w:rsid w:val="00C42841"/>
    <w:rsid w:val="00CA066C"/>
    <w:rsid w:val="00CA24CD"/>
    <w:rsid w:val="00CA77C2"/>
    <w:rsid w:val="00CB0B59"/>
    <w:rsid w:val="00D14E71"/>
    <w:rsid w:val="00D2785A"/>
    <w:rsid w:val="00D40212"/>
    <w:rsid w:val="00D45419"/>
    <w:rsid w:val="00D6076E"/>
    <w:rsid w:val="00D61EC7"/>
    <w:rsid w:val="00D75F5B"/>
    <w:rsid w:val="00D873CA"/>
    <w:rsid w:val="00E2486A"/>
    <w:rsid w:val="00E34604"/>
    <w:rsid w:val="00E64F64"/>
    <w:rsid w:val="00E6731D"/>
    <w:rsid w:val="00E92C9F"/>
    <w:rsid w:val="00E97D94"/>
    <w:rsid w:val="00ED28A4"/>
    <w:rsid w:val="00EE2387"/>
    <w:rsid w:val="00EF4517"/>
    <w:rsid w:val="00F16409"/>
    <w:rsid w:val="00F83BF8"/>
    <w:rsid w:val="00FA07CD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8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2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3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126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8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2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3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12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79B9-5790-4D14-903C-2DC646B8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Windows User</cp:lastModifiedBy>
  <cp:revision>2</cp:revision>
  <dcterms:created xsi:type="dcterms:W3CDTF">2018-05-21T10:23:00Z</dcterms:created>
  <dcterms:modified xsi:type="dcterms:W3CDTF">2018-05-21T10:23:00Z</dcterms:modified>
</cp:coreProperties>
</file>